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D823E" w14:textId="77777777" w:rsidR="00EC7DD3" w:rsidRDefault="003A40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E9BF3" wp14:editId="75011FD8">
                <wp:simplePos x="0" y="0"/>
                <wp:positionH relativeFrom="column">
                  <wp:posOffset>1623060</wp:posOffset>
                </wp:positionH>
                <wp:positionV relativeFrom="paragraph">
                  <wp:posOffset>7620</wp:posOffset>
                </wp:positionV>
                <wp:extent cx="4114800" cy="1965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4800" cy="196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1B73" w14:textId="77777777"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NASPO INTERNATIONAL</w:t>
                            </w:r>
                          </w:p>
                          <w:p w14:paraId="03ADE0F3" w14:textId="77777777" w:rsidR="00EC7DD3" w:rsidRPr="003A4028" w:rsidRDefault="00B158D5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58</w:t>
                            </w:r>
                            <w:r w:rsidR="00EC7DD3"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th Meeting</w:t>
                            </w:r>
                          </w:p>
                          <w:p w14:paraId="409B7968" w14:textId="77777777" w:rsidR="003A4028" w:rsidRPr="00EC7DD3" w:rsidRDefault="003A4028" w:rsidP="003A4028">
                            <w:pPr>
                              <w:spacing w:line="536" w:lineRule="exact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278D6E4A" w14:textId="0D7F5923" w:rsidR="00EC7DD3" w:rsidRDefault="0081710E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March 25 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26, 2020</w:t>
                            </w:r>
                          </w:p>
                          <w:p w14:paraId="77CCC8BF" w14:textId="77777777" w:rsidR="00B158D5" w:rsidRDefault="00B158D5" w:rsidP="003A4028">
                            <w:pPr>
                              <w:ind w:right="1459"/>
                            </w:pPr>
                            <w:r>
                              <w:t xml:space="preserve">Holiday Inn Chateau </w:t>
                            </w:r>
                            <w:proofErr w:type="spellStart"/>
                            <w:r>
                              <w:t>LeMoyne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63E4C9D" w14:textId="6B009602" w:rsidR="00EC7DD3" w:rsidRDefault="00B158D5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t>301 Rue Dauphine</w:t>
                            </w:r>
                            <w:r w:rsidR="00E646D9">
                              <w:rPr>
                                <w:rFonts w:ascii="Cambria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New Orleans</w:t>
                            </w:r>
                            <w:r w:rsidR="00E646D9">
                              <w:rPr>
                                <w:rFonts w:ascii="Cambria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LA 70112</w:t>
                            </w:r>
                          </w:p>
                          <w:p w14:paraId="1087AA7D" w14:textId="7C8FE79E" w:rsidR="00AE134B" w:rsidRDefault="00AE134B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Rate $139.00 Group Code: NPO</w:t>
                            </w:r>
                          </w:p>
                          <w:p w14:paraId="37B59A1A" w14:textId="6AB4C7F6" w:rsidR="00AE134B" w:rsidRPr="00AE134B" w:rsidRDefault="00AE134B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AE134B">
                              <w:rPr>
                                <w:rFonts w:ascii="Cambria"/>
                                <w:b/>
                                <w:i/>
                                <w:color w:val="000000" w:themeColor="text1"/>
                              </w:rPr>
                              <w:t>Last date for rate is 1/23/20</w:t>
                            </w:r>
                          </w:p>
                          <w:p w14:paraId="1F0DD504" w14:textId="77777777" w:rsidR="003A4028" w:rsidRPr="003A4028" w:rsidRDefault="003A4028" w:rsidP="003A402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70B1B3D8" w14:textId="77777777" w:rsidR="00EC7DD3" w:rsidRDefault="00EC7DD3" w:rsidP="00EC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E9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.6pt;width:324pt;height:154.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" filled="f" stroked="f">
                <v:textbox>
                  <w:txbxContent>
                    <w:p w14:paraId="26541B73" w14:textId="77777777"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bookmarkStart w:id="1" w:name="_GoBack"/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NASPO INTERNATIONAL</w:t>
                      </w:r>
                    </w:p>
                    <w:p w14:paraId="03ADE0F3" w14:textId="77777777" w:rsidR="00EC7DD3" w:rsidRPr="003A4028" w:rsidRDefault="00B158D5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58</w:t>
                      </w:r>
                      <w:r w:rsidR="00EC7DD3"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th Meeting</w:t>
                      </w:r>
                    </w:p>
                    <w:p w14:paraId="409B7968" w14:textId="77777777" w:rsidR="003A4028" w:rsidRPr="00EC7DD3" w:rsidRDefault="003A4028" w:rsidP="003A4028">
                      <w:pPr>
                        <w:spacing w:line="536" w:lineRule="exact"/>
                        <w:jc w:val="center"/>
                        <w:rPr>
                          <w:rFonts w:ascii="Calibri"/>
                          <w:b/>
                          <w:i/>
                          <w:sz w:val="52"/>
                          <w:szCs w:val="52"/>
                        </w:rPr>
                      </w:pPr>
                    </w:p>
                    <w:p w14:paraId="278D6E4A" w14:textId="0D7F5923" w:rsidR="00EC7DD3" w:rsidRDefault="0081710E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March 25 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26, 2020</w:t>
                      </w:r>
                    </w:p>
                    <w:p w14:paraId="77CCC8BF" w14:textId="77777777" w:rsidR="00B158D5" w:rsidRDefault="00B158D5" w:rsidP="003A4028">
                      <w:pPr>
                        <w:ind w:right="1459"/>
                      </w:pPr>
                      <w:r>
                        <w:t xml:space="preserve">Holiday Inn Chateau </w:t>
                      </w:r>
                      <w:proofErr w:type="spellStart"/>
                      <w:r>
                        <w:t>LeMoyne</w:t>
                      </w:r>
                      <w:proofErr w:type="spellEnd"/>
                      <w:r>
                        <w:t xml:space="preserve"> </w:t>
                      </w:r>
                    </w:p>
                    <w:p w14:paraId="063E4C9D" w14:textId="6B009602" w:rsidR="00EC7DD3" w:rsidRDefault="00B158D5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t>301 Rue Dauphine</w:t>
                      </w:r>
                      <w:r w:rsidR="00E646D9">
                        <w:rPr>
                          <w:rFonts w:ascii="Cambria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Cambria"/>
                          <w:color w:val="000000" w:themeColor="text1"/>
                        </w:rPr>
                        <w:t>New Orleans</w:t>
                      </w:r>
                      <w:r w:rsidR="00E646D9">
                        <w:rPr>
                          <w:rFonts w:ascii="Cambria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Cambria"/>
                          <w:color w:val="000000" w:themeColor="text1"/>
                        </w:rPr>
                        <w:t>LA 70112</w:t>
                      </w:r>
                    </w:p>
                    <w:p w14:paraId="1087AA7D" w14:textId="7C8FE79E" w:rsidR="00AE134B" w:rsidRDefault="00AE134B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>Rate $139.00 Group Code: NPO</w:t>
                      </w:r>
                    </w:p>
                    <w:p w14:paraId="37B59A1A" w14:textId="6AB4C7F6" w:rsidR="00AE134B" w:rsidRPr="00AE134B" w:rsidRDefault="00AE134B" w:rsidP="003A4028">
                      <w:pPr>
                        <w:ind w:right="1459"/>
                        <w:rPr>
                          <w:rFonts w:ascii="Cambria"/>
                          <w:b/>
                          <w:i/>
                          <w:color w:val="000000" w:themeColor="text1"/>
                        </w:rPr>
                      </w:pPr>
                      <w:r w:rsidRPr="00AE134B">
                        <w:rPr>
                          <w:rFonts w:ascii="Cambria"/>
                          <w:b/>
                          <w:i/>
                          <w:color w:val="000000" w:themeColor="text1"/>
                        </w:rPr>
                        <w:t>Last date for rate is 1/23/20</w:t>
                      </w:r>
                    </w:p>
                    <w:p w14:paraId="1F0DD504" w14:textId="77777777" w:rsidR="003A4028" w:rsidRPr="003A4028" w:rsidRDefault="003A4028" w:rsidP="003A4028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bookmarkEnd w:id="1"/>
                    <w:p w14:paraId="70B1B3D8" w14:textId="77777777" w:rsidR="00EC7DD3" w:rsidRDefault="00EC7DD3" w:rsidP="00EC7DD3"/>
                  </w:txbxContent>
                </v:textbox>
                <w10:wrap type="square"/>
              </v:shape>
            </w:pict>
          </mc:Fallback>
        </mc:AlternateContent>
      </w:r>
      <w:r w:rsidR="00EC7DD3" w:rsidRPr="00EC7DD3">
        <w:rPr>
          <w:noProof/>
        </w:rPr>
        <w:t xml:space="preserve"> </w:t>
      </w:r>
      <w:r w:rsidR="00EC7DD3">
        <w:rPr>
          <w:noProof/>
        </w:rPr>
        <w:drawing>
          <wp:inline distT="0" distB="0" distL="0" distR="0" wp14:anchorId="2BAB51F4" wp14:editId="6673D3BB">
            <wp:extent cx="1480634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1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5718" w14:textId="77777777" w:rsidR="00EC7DD3" w:rsidRDefault="00EC7DD3"/>
    <w:p w14:paraId="245C1401" w14:textId="77777777" w:rsidR="00EC7DD3" w:rsidRDefault="00EC7DD3"/>
    <w:p w14:paraId="7B782D7F" w14:textId="77777777" w:rsidR="00EC7DD3" w:rsidRDefault="00EC7DD3"/>
    <w:p w14:paraId="4C7657BF" w14:textId="77777777" w:rsidR="00EC7DD3" w:rsidRDefault="00EC7DD3"/>
    <w:p w14:paraId="1165474D" w14:textId="77777777" w:rsidR="00B158D5" w:rsidRDefault="00B158D5"/>
    <w:p w14:paraId="756D0E37" w14:textId="77777777" w:rsidR="00B158D5" w:rsidRDefault="00B15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23"/>
        <w:gridCol w:w="1598"/>
        <w:gridCol w:w="2994"/>
      </w:tblGrid>
      <w:tr w:rsidR="00415B9A" w:rsidRPr="00415B9A" w14:paraId="4F00155C" w14:textId="77777777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14:paraId="73C74B7D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3323" w:type="dxa"/>
            <w:shd w:val="clear" w:color="auto" w:fill="BDD6EE" w:themeFill="accent1" w:themeFillTint="66"/>
            <w:noWrap/>
            <w:hideMark/>
          </w:tcPr>
          <w:p w14:paraId="3FA7EFD3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598" w:type="dxa"/>
            <w:shd w:val="clear" w:color="auto" w:fill="BDD6EE" w:themeFill="accent1" w:themeFillTint="66"/>
            <w:noWrap/>
            <w:hideMark/>
          </w:tcPr>
          <w:p w14:paraId="28A83D68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2994" w:type="dxa"/>
            <w:shd w:val="clear" w:color="auto" w:fill="BDD6EE" w:themeFill="accent1" w:themeFillTint="66"/>
            <w:noWrap/>
            <w:hideMark/>
          </w:tcPr>
          <w:p w14:paraId="59488AC2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Convener</w:t>
            </w:r>
          </w:p>
        </w:tc>
      </w:tr>
      <w:tr w:rsidR="008D75EC" w:rsidRPr="00415B9A" w14:paraId="1C29CCAD" w14:textId="77777777" w:rsidTr="00415B9A">
        <w:trPr>
          <w:trHeight w:val="300"/>
        </w:trPr>
        <w:tc>
          <w:tcPr>
            <w:tcW w:w="1435" w:type="dxa"/>
            <w:vMerge w:val="restart"/>
            <w:noWrap/>
            <w:hideMark/>
          </w:tcPr>
          <w:p w14:paraId="51403EF1" w14:textId="77777777" w:rsidR="008D75EC" w:rsidRDefault="008D75EC"/>
          <w:p w14:paraId="7C758431" w14:textId="77777777" w:rsidR="0081710E" w:rsidRDefault="0081710E">
            <w:pPr>
              <w:rPr>
                <w:b/>
                <w:sz w:val="16"/>
                <w:szCs w:val="16"/>
              </w:rPr>
            </w:pPr>
          </w:p>
          <w:p w14:paraId="0B3A4594" w14:textId="1F64E36D" w:rsidR="008D75EC" w:rsidRDefault="008171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  <w:p w14:paraId="28BB7932" w14:textId="3D9D8C1A" w:rsidR="0081710E" w:rsidRPr="00E646D9" w:rsidRDefault="008171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 25</w:t>
            </w:r>
          </w:p>
        </w:tc>
        <w:tc>
          <w:tcPr>
            <w:tcW w:w="3323" w:type="dxa"/>
            <w:noWrap/>
            <w:hideMark/>
          </w:tcPr>
          <w:p w14:paraId="3B253E3E" w14:textId="77777777" w:rsidR="008D75EC" w:rsidRPr="00415B9A" w:rsidRDefault="008D75EC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BoD Meeting</w:t>
            </w:r>
          </w:p>
        </w:tc>
        <w:tc>
          <w:tcPr>
            <w:tcW w:w="1598" w:type="dxa"/>
            <w:noWrap/>
            <w:hideMark/>
          </w:tcPr>
          <w:p w14:paraId="1ED1AA84" w14:textId="77777777" w:rsidR="008D75EC" w:rsidRPr="00415B9A" w:rsidRDefault="008D75EC" w:rsidP="00831705">
            <w:pPr>
              <w:jc w:val="center"/>
            </w:pPr>
            <w:r>
              <w:t>9:00 – 10:30</w:t>
            </w:r>
          </w:p>
        </w:tc>
        <w:tc>
          <w:tcPr>
            <w:tcW w:w="2994" w:type="dxa"/>
            <w:noWrap/>
            <w:hideMark/>
          </w:tcPr>
          <w:p w14:paraId="6C874332" w14:textId="77777777" w:rsidR="008D75EC" w:rsidRPr="00415B9A" w:rsidRDefault="008D75EC" w:rsidP="00415B9A">
            <w:r w:rsidRPr="00415B9A">
              <w:t>Chairman</w:t>
            </w:r>
          </w:p>
        </w:tc>
      </w:tr>
      <w:tr w:rsidR="008D75EC" w:rsidRPr="00415B9A" w14:paraId="44F60B40" w14:textId="77777777" w:rsidTr="00415B9A">
        <w:trPr>
          <w:trHeight w:val="300"/>
        </w:trPr>
        <w:tc>
          <w:tcPr>
            <w:tcW w:w="1435" w:type="dxa"/>
            <w:vMerge/>
            <w:noWrap/>
          </w:tcPr>
          <w:p w14:paraId="0A9DD7E7" w14:textId="77777777" w:rsidR="008D75EC" w:rsidRDefault="008D75EC"/>
        </w:tc>
        <w:tc>
          <w:tcPr>
            <w:tcW w:w="3323" w:type="dxa"/>
            <w:noWrap/>
          </w:tcPr>
          <w:p w14:paraId="64705E3B" w14:textId="77777777" w:rsidR="008D75EC" w:rsidRPr="00415B9A" w:rsidRDefault="008D75EC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Exec Meeting</w:t>
            </w:r>
          </w:p>
        </w:tc>
        <w:tc>
          <w:tcPr>
            <w:tcW w:w="1598" w:type="dxa"/>
            <w:noWrap/>
          </w:tcPr>
          <w:p w14:paraId="45DBE8CE" w14:textId="77777777" w:rsidR="008D75EC" w:rsidRDefault="008D75EC" w:rsidP="00831705">
            <w:pPr>
              <w:jc w:val="center"/>
            </w:pPr>
            <w:r>
              <w:t>10:30 – 12:00</w:t>
            </w:r>
          </w:p>
        </w:tc>
        <w:tc>
          <w:tcPr>
            <w:tcW w:w="2994" w:type="dxa"/>
            <w:noWrap/>
          </w:tcPr>
          <w:p w14:paraId="207F0BD7" w14:textId="77777777" w:rsidR="008D75EC" w:rsidRPr="00415B9A" w:rsidRDefault="008D75EC" w:rsidP="00415B9A">
            <w:r w:rsidRPr="00415B9A">
              <w:t>Chairman</w:t>
            </w:r>
          </w:p>
        </w:tc>
      </w:tr>
      <w:tr w:rsidR="008D75EC" w:rsidRPr="00415B9A" w14:paraId="61BB8027" w14:textId="77777777" w:rsidTr="00415B9A">
        <w:trPr>
          <w:trHeight w:val="300"/>
        </w:trPr>
        <w:tc>
          <w:tcPr>
            <w:tcW w:w="1435" w:type="dxa"/>
            <w:vMerge/>
            <w:noWrap/>
          </w:tcPr>
          <w:p w14:paraId="2E1A6F6B" w14:textId="77777777" w:rsidR="008D75EC" w:rsidRDefault="008D75EC"/>
        </w:tc>
        <w:tc>
          <w:tcPr>
            <w:tcW w:w="3323" w:type="dxa"/>
            <w:noWrap/>
          </w:tcPr>
          <w:p w14:paraId="47311531" w14:textId="77777777" w:rsidR="008D75EC" w:rsidRPr="00415B9A" w:rsidRDefault="008D75EC" w:rsidP="00415B9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98" w:type="dxa"/>
            <w:noWrap/>
          </w:tcPr>
          <w:p w14:paraId="4106D0EB" w14:textId="77777777" w:rsidR="008D75EC" w:rsidRDefault="008D75EC" w:rsidP="00831705">
            <w:pPr>
              <w:jc w:val="center"/>
            </w:pPr>
            <w:r>
              <w:t>12:00 – 1:00</w:t>
            </w:r>
          </w:p>
        </w:tc>
        <w:tc>
          <w:tcPr>
            <w:tcW w:w="2994" w:type="dxa"/>
            <w:noWrap/>
          </w:tcPr>
          <w:p w14:paraId="3D89923A" w14:textId="77777777" w:rsidR="008D75EC" w:rsidRPr="00415B9A" w:rsidRDefault="006D1DF1" w:rsidP="00415B9A">
            <w:r>
              <w:t>TBD</w:t>
            </w:r>
          </w:p>
        </w:tc>
      </w:tr>
      <w:tr w:rsidR="008D75EC" w:rsidRPr="00415B9A" w14:paraId="221787A1" w14:textId="77777777" w:rsidTr="00415B9A">
        <w:trPr>
          <w:trHeight w:val="300"/>
        </w:trPr>
        <w:tc>
          <w:tcPr>
            <w:tcW w:w="1435" w:type="dxa"/>
            <w:vMerge/>
            <w:noWrap/>
          </w:tcPr>
          <w:p w14:paraId="71304423" w14:textId="77777777" w:rsidR="008D75EC" w:rsidRDefault="008D75EC"/>
        </w:tc>
        <w:tc>
          <w:tcPr>
            <w:tcW w:w="3323" w:type="dxa"/>
            <w:noWrap/>
          </w:tcPr>
          <w:p w14:paraId="63B2E91A" w14:textId="066D7768" w:rsidR="008D75EC" w:rsidRPr="00415B9A" w:rsidRDefault="007A71C4" w:rsidP="00415B9A">
            <w:pPr>
              <w:jc w:val="center"/>
              <w:rPr>
                <w:b/>
              </w:rPr>
            </w:pPr>
            <w:r>
              <w:rPr>
                <w:b/>
              </w:rPr>
              <w:t xml:space="preserve">Security </w:t>
            </w:r>
            <w:proofErr w:type="spellStart"/>
            <w:r>
              <w:rPr>
                <w:b/>
              </w:rPr>
              <w:t>Mgmt</w:t>
            </w:r>
            <w:proofErr w:type="spellEnd"/>
            <w:r>
              <w:rPr>
                <w:b/>
              </w:rPr>
              <w:t xml:space="preserve"> Standard Revision</w:t>
            </w:r>
          </w:p>
        </w:tc>
        <w:tc>
          <w:tcPr>
            <w:tcW w:w="1598" w:type="dxa"/>
            <w:noWrap/>
          </w:tcPr>
          <w:p w14:paraId="61A563FC" w14:textId="77777777" w:rsidR="008D75EC" w:rsidRDefault="008D75EC" w:rsidP="00831705">
            <w:pPr>
              <w:jc w:val="center"/>
            </w:pPr>
            <w:r>
              <w:t>1:00 – 5:00</w:t>
            </w:r>
          </w:p>
        </w:tc>
        <w:tc>
          <w:tcPr>
            <w:tcW w:w="2994" w:type="dxa"/>
            <w:noWrap/>
          </w:tcPr>
          <w:p w14:paraId="20F996B6" w14:textId="7C8918CE" w:rsidR="008D75EC" w:rsidRPr="00415B9A" w:rsidRDefault="007A71C4" w:rsidP="00415B9A">
            <w:r>
              <w:t>President</w:t>
            </w:r>
          </w:p>
        </w:tc>
      </w:tr>
      <w:tr w:rsidR="008D75EC" w:rsidRPr="00415B9A" w14:paraId="7DFBA497" w14:textId="77777777" w:rsidTr="00415B9A">
        <w:trPr>
          <w:trHeight w:val="300"/>
        </w:trPr>
        <w:tc>
          <w:tcPr>
            <w:tcW w:w="1435" w:type="dxa"/>
            <w:vMerge/>
            <w:noWrap/>
          </w:tcPr>
          <w:p w14:paraId="7BBAF836" w14:textId="77777777" w:rsidR="008D75EC" w:rsidRDefault="008D75EC"/>
        </w:tc>
        <w:tc>
          <w:tcPr>
            <w:tcW w:w="3323" w:type="dxa"/>
            <w:noWrap/>
          </w:tcPr>
          <w:p w14:paraId="4ED12FD2" w14:textId="77777777" w:rsidR="008D75EC" w:rsidRPr="00415B9A" w:rsidRDefault="008D75EC" w:rsidP="00415B9A">
            <w:pPr>
              <w:jc w:val="center"/>
              <w:rPr>
                <w:b/>
              </w:rPr>
            </w:pPr>
            <w:r>
              <w:rPr>
                <w:b/>
              </w:rPr>
              <w:t>Evening event</w:t>
            </w:r>
          </w:p>
        </w:tc>
        <w:tc>
          <w:tcPr>
            <w:tcW w:w="1598" w:type="dxa"/>
            <w:noWrap/>
          </w:tcPr>
          <w:p w14:paraId="4A245D09" w14:textId="77777777" w:rsidR="008D75EC" w:rsidRDefault="008D75EC" w:rsidP="00831705">
            <w:pPr>
              <w:jc w:val="center"/>
            </w:pPr>
          </w:p>
        </w:tc>
        <w:tc>
          <w:tcPr>
            <w:tcW w:w="2994" w:type="dxa"/>
            <w:noWrap/>
          </w:tcPr>
          <w:p w14:paraId="701202A0" w14:textId="77777777" w:rsidR="008D75EC" w:rsidRPr="00415B9A" w:rsidRDefault="008D75EC" w:rsidP="00415B9A">
            <w:r>
              <w:t>TBD</w:t>
            </w:r>
          </w:p>
        </w:tc>
      </w:tr>
    </w:tbl>
    <w:p w14:paraId="39E6276C" w14:textId="77777777" w:rsidR="00EC7DD3" w:rsidRDefault="00EC7DD3"/>
    <w:p w14:paraId="4D8329BC" w14:textId="77777777"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415B9A" w:rsidRPr="00415B9A" w14:paraId="2ADB0D82" w14:textId="77777777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14:paraId="3BE4E06C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14:paraId="568261E1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14:paraId="62F1DBFD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14:paraId="73915E49" w14:textId="77777777"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044C06" w:rsidRPr="00415B9A" w14:paraId="7306FEB1" w14:textId="77777777" w:rsidTr="00875D00">
        <w:trPr>
          <w:trHeight w:val="95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A1F8CA" w14:textId="77777777"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14:paraId="50D21893" w14:textId="77777777"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14:paraId="2705AC46" w14:textId="77777777"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14:paraId="1FAED059" w14:textId="77777777"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14:paraId="107BB4C9" w14:textId="77777777"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14:paraId="32A66F40" w14:textId="77777777" w:rsidR="00044C06" w:rsidRDefault="0081710E" w:rsidP="00772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  <w:p w14:paraId="2BB0E668" w14:textId="6A5A25B1" w:rsidR="0081710E" w:rsidRPr="00E646D9" w:rsidRDefault="0081710E" w:rsidP="00772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 26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14:paraId="3C83DDDA" w14:textId="77777777" w:rsidR="00044C06" w:rsidRDefault="00C01D6D" w:rsidP="009F3E51">
            <w:pPr>
              <w:rPr>
                <w:b/>
              </w:rPr>
            </w:pPr>
            <w:r>
              <w:rPr>
                <w:b/>
              </w:rPr>
              <w:t>NASPO Committee Reports</w:t>
            </w:r>
          </w:p>
          <w:p w14:paraId="29E2C545" w14:textId="77777777" w:rsidR="00C01D6D" w:rsidRPr="00C01D6D" w:rsidRDefault="00C01D6D" w:rsidP="009F3E51">
            <w:r w:rsidRPr="00C01D6D">
              <w:t>Ethics Committee</w:t>
            </w:r>
          </w:p>
          <w:p w14:paraId="7BB6B012" w14:textId="77777777" w:rsidR="00C01D6D" w:rsidRPr="00C01D6D" w:rsidRDefault="00C01D6D" w:rsidP="009F3E51">
            <w:r w:rsidRPr="00C01D6D">
              <w:t>Bylaws Committee</w:t>
            </w:r>
          </w:p>
          <w:p w14:paraId="2A8D91BC" w14:textId="77777777" w:rsidR="00044C06" w:rsidRPr="00C01D6D" w:rsidRDefault="00044C06" w:rsidP="009F3E51">
            <w:r w:rsidRPr="00C01D6D">
              <w:t>Planning Committee</w:t>
            </w:r>
          </w:p>
          <w:p w14:paraId="141CA20E" w14:textId="77777777" w:rsidR="00044C06" w:rsidRDefault="00C01D6D" w:rsidP="009F3E51">
            <w:r>
              <w:t>Website Committee</w:t>
            </w:r>
          </w:p>
          <w:p w14:paraId="2981B4E0" w14:textId="5CAE346D" w:rsidR="00C01D6D" w:rsidRDefault="00C01D6D" w:rsidP="009F3E51">
            <w:r>
              <w:t>Auditing Committee</w:t>
            </w:r>
          </w:p>
          <w:p w14:paraId="221E2FB0" w14:textId="287FDA7F" w:rsidR="00891C14" w:rsidRDefault="00891C14" w:rsidP="009F3E51">
            <w:r>
              <w:t>Business Opportunities</w:t>
            </w:r>
          </w:p>
          <w:p w14:paraId="0091A50F" w14:textId="77777777" w:rsidR="00C01D6D" w:rsidRPr="00C01D6D" w:rsidRDefault="00C01D6D" w:rsidP="00C01D6D">
            <w:r>
              <w:t>Birth Certificate Standard/NAPHSIS</w:t>
            </w:r>
          </w:p>
          <w:p w14:paraId="6E75D323" w14:textId="77777777" w:rsidR="007F754E" w:rsidRDefault="00C01D6D" w:rsidP="00C01D6D">
            <w:r>
              <w:t>ISO Programs Update</w:t>
            </w:r>
          </w:p>
          <w:p w14:paraId="3931E9BE" w14:textId="77777777" w:rsidR="00C01D6D" w:rsidRPr="00C01D6D" w:rsidRDefault="00C01D6D" w:rsidP="00C01D6D"/>
        </w:tc>
        <w:tc>
          <w:tcPr>
            <w:tcW w:w="1800" w:type="dxa"/>
            <w:noWrap/>
          </w:tcPr>
          <w:p w14:paraId="4AE0DEFC" w14:textId="77777777" w:rsidR="00044C06" w:rsidRDefault="008D75EC" w:rsidP="008D75EC">
            <w:pPr>
              <w:jc w:val="center"/>
            </w:pPr>
            <w:r>
              <w:t>8:00</w:t>
            </w:r>
            <w:r w:rsidR="00C01D6D">
              <w:t xml:space="preserve"> – </w:t>
            </w:r>
            <w:r>
              <w:t>9:30</w:t>
            </w:r>
          </w:p>
        </w:tc>
        <w:tc>
          <w:tcPr>
            <w:tcW w:w="1885" w:type="dxa"/>
            <w:noWrap/>
          </w:tcPr>
          <w:p w14:paraId="2FD755E5" w14:textId="77777777"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E646D9" w:rsidRPr="00415B9A" w14:paraId="5453DCF4" w14:textId="77777777" w:rsidTr="00044C06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5B798" w14:textId="77777777" w:rsidR="00E646D9" w:rsidRPr="00415B9A" w:rsidRDefault="00E646D9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14:paraId="4F41469E" w14:textId="77777777" w:rsidR="00E646D9" w:rsidRPr="00C01D6D" w:rsidRDefault="008D75EC" w:rsidP="00C01D6D">
            <w:pPr>
              <w:rPr>
                <w:b/>
              </w:rPr>
            </w:pPr>
            <w:r w:rsidRPr="00415B9A">
              <w:rPr>
                <w:b/>
              </w:rPr>
              <w:t xml:space="preserve">NASPO </w:t>
            </w:r>
            <w:r>
              <w:rPr>
                <w:b/>
              </w:rPr>
              <w:t>General Member Board Meeting</w:t>
            </w:r>
          </w:p>
        </w:tc>
        <w:tc>
          <w:tcPr>
            <w:tcW w:w="1800" w:type="dxa"/>
            <w:noWrap/>
          </w:tcPr>
          <w:p w14:paraId="163EF3BE" w14:textId="77777777" w:rsidR="00E646D9" w:rsidRDefault="008D75EC" w:rsidP="00415B9A">
            <w:pPr>
              <w:jc w:val="center"/>
            </w:pPr>
            <w:r>
              <w:t>9:30 – 12:30</w:t>
            </w:r>
          </w:p>
        </w:tc>
        <w:tc>
          <w:tcPr>
            <w:tcW w:w="1885" w:type="dxa"/>
            <w:noWrap/>
          </w:tcPr>
          <w:p w14:paraId="0819796C" w14:textId="77777777" w:rsidR="00E646D9" w:rsidRDefault="00E646D9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</w:tbl>
    <w:p w14:paraId="305069BD" w14:textId="77777777" w:rsidR="00EC7DD3" w:rsidRDefault="00EC7DD3"/>
    <w:p w14:paraId="17F53D1F" w14:textId="77777777" w:rsidR="009B1436" w:rsidRDefault="009B1436" w:rsidP="009B1436"/>
    <w:p w14:paraId="36369059" w14:textId="77777777" w:rsidR="00300092" w:rsidRDefault="00300092">
      <w:pPr>
        <w:rPr>
          <w:i/>
        </w:rPr>
      </w:pPr>
    </w:p>
    <w:p w14:paraId="664C881D" w14:textId="77777777" w:rsidR="003A4028" w:rsidRPr="00C01D6D" w:rsidRDefault="003A4028">
      <w:pPr>
        <w:rPr>
          <w:i/>
        </w:rPr>
      </w:pPr>
    </w:p>
    <w:sectPr w:rsidR="003A4028" w:rsidRPr="00C0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9372" w14:textId="77777777" w:rsidR="00216809" w:rsidRDefault="00216809" w:rsidP="00EC7DD3">
      <w:r>
        <w:separator/>
      </w:r>
    </w:p>
  </w:endnote>
  <w:endnote w:type="continuationSeparator" w:id="0">
    <w:p w14:paraId="66D26CC8" w14:textId="77777777" w:rsidR="00216809" w:rsidRDefault="00216809" w:rsidP="00E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3186" w14:textId="77777777" w:rsidR="00EC7DD3" w:rsidRDefault="00EC7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50AC" w14:textId="77777777" w:rsidR="00EC7DD3" w:rsidRDefault="00EC7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5D55A" w14:textId="77777777" w:rsidR="00EC7DD3" w:rsidRDefault="00E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9C08" w14:textId="77777777" w:rsidR="00216809" w:rsidRDefault="00216809" w:rsidP="00EC7DD3">
      <w:r>
        <w:separator/>
      </w:r>
    </w:p>
  </w:footnote>
  <w:footnote w:type="continuationSeparator" w:id="0">
    <w:p w14:paraId="2E0307D3" w14:textId="77777777" w:rsidR="00216809" w:rsidRDefault="00216809" w:rsidP="00E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29C7" w14:textId="77777777" w:rsidR="00EC7DD3" w:rsidRDefault="00AE134B">
    <w:pPr>
      <w:pStyle w:val="Header"/>
    </w:pPr>
    <w:r>
      <w:rPr>
        <w:noProof/>
      </w:rPr>
      <w:pict w14:anchorId="24E83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9" o:spid="_x0000_s2050" type="#_x0000_t75" style="position:absolute;margin-left:0;margin-top:0;width:467.7pt;height:351.4pt;z-index:-251657216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611C" w14:textId="77777777" w:rsidR="00EC7DD3" w:rsidRDefault="00AE134B">
    <w:pPr>
      <w:pStyle w:val="Header"/>
    </w:pPr>
    <w:r>
      <w:rPr>
        <w:noProof/>
      </w:rPr>
      <w:pict w14:anchorId="7CE07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70" o:spid="_x0000_s2051" type="#_x0000_t75" style="position:absolute;margin-left:0;margin-top:0;width:467.7pt;height:351.4pt;z-index:-251656192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BA90" w14:textId="77777777" w:rsidR="00EC7DD3" w:rsidRDefault="00AE134B">
    <w:pPr>
      <w:pStyle w:val="Header"/>
    </w:pPr>
    <w:r>
      <w:rPr>
        <w:noProof/>
      </w:rPr>
      <w:pict w14:anchorId="4AC5E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8" o:spid="_x0000_s2049" type="#_x0000_t75" style="position:absolute;margin-left:0;margin-top:0;width:467.7pt;height:351.4pt;z-index:-251658240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3"/>
    <w:rsid w:val="00044C06"/>
    <w:rsid w:val="001245A3"/>
    <w:rsid w:val="00216809"/>
    <w:rsid w:val="00300092"/>
    <w:rsid w:val="003A4028"/>
    <w:rsid w:val="00415B9A"/>
    <w:rsid w:val="005D47DC"/>
    <w:rsid w:val="006D1DF1"/>
    <w:rsid w:val="006E095E"/>
    <w:rsid w:val="00772B0D"/>
    <w:rsid w:val="007A71C4"/>
    <w:rsid w:val="007B491D"/>
    <w:rsid w:val="007E38AB"/>
    <w:rsid w:val="007F754E"/>
    <w:rsid w:val="0081710E"/>
    <w:rsid w:val="00831705"/>
    <w:rsid w:val="008564C4"/>
    <w:rsid w:val="00891C14"/>
    <w:rsid w:val="008D75EC"/>
    <w:rsid w:val="009A35BD"/>
    <w:rsid w:val="009B1436"/>
    <w:rsid w:val="009F3E51"/>
    <w:rsid w:val="00AE134B"/>
    <w:rsid w:val="00AF10B4"/>
    <w:rsid w:val="00B158D5"/>
    <w:rsid w:val="00B36C70"/>
    <w:rsid w:val="00BD2A13"/>
    <w:rsid w:val="00C01D6D"/>
    <w:rsid w:val="00C42A97"/>
    <w:rsid w:val="00CA6B25"/>
    <w:rsid w:val="00CD1CEE"/>
    <w:rsid w:val="00D00EBE"/>
    <w:rsid w:val="00DC049D"/>
    <w:rsid w:val="00DC1F9D"/>
    <w:rsid w:val="00DC4F3B"/>
    <w:rsid w:val="00E646D9"/>
    <w:rsid w:val="00EC7DD3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09CFFE"/>
  <w15:chartTrackingRefBased/>
  <w15:docId w15:val="{BAD214E5-52AD-4C28-83D6-D09D927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D3"/>
  </w:style>
  <w:style w:type="paragraph" w:styleId="Footer">
    <w:name w:val="footer"/>
    <w:basedOn w:val="Normal"/>
    <w:link w:val="Foot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D3"/>
  </w:style>
  <w:style w:type="table" w:styleId="TableGrid">
    <w:name w:val="Table Grid"/>
    <w:basedOn w:val="TableNormal"/>
    <w:uiPriority w:val="39"/>
    <w:rsid w:val="00E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7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40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Lisa</dc:creator>
  <cp:keywords/>
  <dc:description/>
  <cp:lastModifiedBy>Ivey, Lisa</cp:lastModifiedBy>
  <cp:revision>3</cp:revision>
  <cp:lastPrinted>2020-01-20T13:38:00Z</cp:lastPrinted>
  <dcterms:created xsi:type="dcterms:W3CDTF">2020-01-20T14:31:00Z</dcterms:created>
  <dcterms:modified xsi:type="dcterms:W3CDTF">2020-01-20T14:32:00Z</dcterms:modified>
</cp:coreProperties>
</file>